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КОПЕНКИНСКОГО  СЕЛЬСКОГО ПОСЕЛЕНИЯ РОССОШАНСКОГО МУНИЦИПАЛЬНОГО РАЙОНА </w:t>
      </w:r>
    </w:p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600" w:rsidRDefault="00A51600" w:rsidP="00A516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ноября 2017 года № 64</w:t>
      </w:r>
    </w:p>
    <w:p w:rsidR="00A51600" w:rsidRDefault="00A51600" w:rsidP="00A516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sz w:val="26"/>
          <w:szCs w:val="26"/>
        </w:rPr>
        <w:t>Копенкина</w:t>
      </w:r>
      <w:proofErr w:type="spellEnd"/>
    </w:p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600" w:rsidRDefault="00A51600" w:rsidP="00A51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600" w:rsidRDefault="00A51600" w:rsidP="00A51600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Перечня информации о деятельности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Россошанского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размещаемой  в информационно-телекоммуникационной сети «Интернет»</w:t>
      </w:r>
    </w:p>
    <w:p w:rsidR="00A51600" w:rsidRDefault="00A51600" w:rsidP="00A51600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26"/>
          <w:szCs w:val="26"/>
        </w:rPr>
      </w:pPr>
    </w:p>
    <w:p w:rsidR="00A51600" w:rsidRDefault="00A51600" w:rsidP="00A51600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конституционного права граждан и юридических лиц на доступ к информации о деятельности органов местного самоуправления и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Россошанского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51600" w:rsidRDefault="00A51600" w:rsidP="00A51600">
      <w:pPr>
        <w:tabs>
          <w:tab w:val="left" w:pos="993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1600" w:rsidRDefault="00A51600" w:rsidP="00A51600">
      <w:pPr>
        <w:tabs>
          <w:tab w:val="left" w:pos="993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Перечень информации о деятельности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размещаемой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согласно приложению.</w:t>
      </w:r>
    </w:p>
    <w:p w:rsidR="00A51600" w:rsidRDefault="00A51600" w:rsidP="00A51600">
      <w:pPr>
        <w:tabs>
          <w:tab w:val="left" w:pos="993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Назначить ответственным за актуализацию информации, размещаемой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в установленные сроки,  главу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поселения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51600" w:rsidRDefault="00A51600" w:rsidP="00A516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Опубликовать настоящее распоряжение </w:t>
      </w:r>
      <w:r>
        <w:rPr>
          <w:sz w:val="26"/>
          <w:szCs w:val="26"/>
        </w:rPr>
        <w:t>на информационных стендах</w:t>
      </w:r>
      <w:r>
        <w:rPr>
          <w:color w:val="000000"/>
          <w:sz w:val="26"/>
          <w:szCs w:val="26"/>
        </w:rPr>
        <w:t xml:space="preserve"> и на официальном сайте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поселения.</w:t>
      </w:r>
    </w:p>
    <w:p w:rsidR="00A51600" w:rsidRDefault="00A51600" w:rsidP="00A51600">
      <w:pPr>
        <w:tabs>
          <w:tab w:val="left" w:pos="993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51600" w:rsidRDefault="00A51600" w:rsidP="00A51600">
      <w:pPr>
        <w:tabs>
          <w:tab w:val="left" w:pos="993"/>
        </w:tabs>
        <w:spacing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1600" w:rsidRDefault="00A51600" w:rsidP="00A5160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1600" w:rsidRDefault="00A51600" w:rsidP="00A5160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Н.Н. Омельченко</w:t>
      </w:r>
    </w:p>
    <w:p w:rsidR="00A51600" w:rsidRDefault="00A51600" w:rsidP="00A51600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A51600" w:rsidRDefault="00A51600" w:rsidP="00A51600">
      <w:pPr>
        <w:shd w:val="clear" w:color="auto" w:fill="FFFFFF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</w:p>
    <w:p w:rsidR="00A51600" w:rsidRDefault="00A51600" w:rsidP="00A51600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ноября 2017 года № 64</w:t>
      </w:r>
    </w:p>
    <w:p w:rsidR="00A51600" w:rsidRDefault="00A51600" w:rsidP="00A5160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51600" w:rsidRDefault="00A51600" w:rsidP="00A51600">
      <w:pPr>
        <w:pStyle w:val="ConsPlusTitle"/>
        <w:ind w:left="-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Перечень информации о деятельности администрации 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области, размещаемой на официальном сайте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в сети Интернет</w:t>
      </w:r>
    </w:p>
    <w:p w:rsidR="00A51600" w:rsidRDefault="00A51600" w:rsidP="00A51600">
      <w:pPr>
        <w:pStyle w:val="ConsPlusTitle"/>
        <w:jc w:val="center"/>
        <w:outlineLvl w:val="0"/>
        <w:rPr>
          <w:b w:val="0"/>
          <w:sz w:val="26"/>
          <w:szCs w:val="26"/>
        </w:rPr>
      </w:pPr>
    </w:p>
    <w:tbl>
      <w:tblPr>
        <w:tblW w:w="1034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260"/>
        <w:gridCol w:w="2408"/>
        <w:gridCol w:w="923"/>
        <w:gridCol w:w="3117"/>
      </w:tblGrid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информационных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Периодичность </w:t>
            </w:r>
          </w:p>
          <w:p w:rsidR="00A51600" w:rsidRDefault="00A516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сроки обновления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Общая информация об администрации сельского поселения, в том числе:</w:t>
            </w:r>
          </w:p>
        </w:tc>
      </w:tr>
      <w:tr w:rsidR="00A51600" w:rsidTr="00A51600">
        <w:trPr>
          <w:trHeight w:val="3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и структура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Россошанского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Воронежской области (далее – администрация поселения),  почтовый адрес, адрес электронной почты, номера телефонов справочных служб 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 дней со дня внесения соответствующих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Сведения о полномочиях администрации поселения,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 дней со дня внесения соответствующих 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Сведения о главе поселения, (фамилия, имя, отчество, а также при согласии указанного лица иные сведения), тексты официальных выступлений и заявлений главы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Перечни информационных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систем, банков данных, реестров, регистров, находящихся в ведении администрации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 дней со дня внесения  соответствующих 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 о нормотворческой деятельности администрации сельского поселения, в том числе: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Нормативные правовые акты, изданные администрацией поселения, включая сведения о внесении в них изменений, признании их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силу, а также их перечни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дней со дня издания,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изменения или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признания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силу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Тексты проектов нормативных правовых актов,  внесенных в Совет народных депутатов сельского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дней со дня подготовки проекта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законодательством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Административные регламенты и их проекты, стандарты муниципальных услуг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дней со дня издания постановления об утверждении регламента (проекта регламента)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Установленные формы обращений, заявлений и иных документов, принимаемых администрацией поселения к рассмотрению 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соответствии с законами и иными нормативными правовыми актами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Порядок обжалования нормативных правовых актов и иных решений, принятых администрацией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об участии администрации поселения в целевых и иных программах,  а также о мероприятиях, проводимых администрацией поселения, в том числе сведения об официальных визитах, рабочих поездках руководителей и официальных делегаций администрации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дней со дня внесения соответствующих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поселения до сведения граждан и организаций в соответствии с федеральными законами, законами Воронежской области</w:t>
            </w:r>
            <w:proofErr w:type="gramEnd"/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3 рабочих   дней со дня внесения  соответствующих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о результатах проверок, проведенных администрацией поселения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пределах ее полномочий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обновляется в течение 5 рабочих   дней со дня внесения  соответствующих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Информацию о результатах проверок, проведенных в администрации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 дней со дня внесения  соответствующих  изменений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27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Статистическая информация, в том числе: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Сведения об использовании администрацией поселения выделяемых бюджетных средств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дней со дня внесения соответствующих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информация обновляется в течение 5 рабочих дней со дня внесения соответствующих  изменений</w:t>
            </w:r>
          </w:p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22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 о кадровом обеспечении администрации поселения, в том числе:</w:t>
            </w:r>
          </w:p>
        </w:tc>
      </w:tr>
      <w:tr w:rsidR="00A51600" w:rsidTr="00A51600">
        <w:trPr>
          <w:trHeight w:val="23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Сведения о вакантных должностях муниципальной службы, имеющихся в администрации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администрации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Информацию о работе администрации поселения с обращениями граждан (физических лиц), организаций (юридических лиц), общественных объединений, государственных органов, иных органов местного самоуправления, в том числе: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Порядок и время приема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Фамилия, имя и отчество должностных лиц  администрации поселения к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полномочиям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которых отнесены: организация приема лиц, указанных в пункте 9.1.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Обзоры обращений лиц, указанных в пункте 9.1.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до 10-го числа месяца,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1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Иная информация, в том числе: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общественных организациях (объединениях), действующих в поселении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мероприятиях, проводимых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администрацией поселения в рамках противодействия коррупции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Новости поселения и информация о значимых событиях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3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Схемы территориального планирования 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эффективности развития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актуальном состоянии; при изменении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информация обновляется в течение 5 рабочих  дней со дня внесения соответствующих  изменений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51600" w:rsidTr="00A51600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 об истории поселения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Поддерживается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актуальном состоянии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600" w:rsidRDefault="00A516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A51600" w:rsidRDefault="00A51600" w:rsidP="00A51600">
      <w:pPr>
        <w:rPr>
          <w:rFonts w:ascii="Times New Roman" w:hAnsi="Times New Roman"/>
          <w:sz w:val="26"/>
          <w:szCs w:val="26"/>
        </w:rPr>
      </w:pPr>
    </w:p>
    <w:p w:rsidR="00A51600" w:rsidRDefault="00A51600" w:rsidP="00E5445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A51600" w:rsidSect="00D5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C74"/>
    <w:rsid w:val="004418FE"/>
    <w:rsid w:val="007D7D3B"/>
    <w:rsid w:val="008601C2"/>
    <w:rsid w:val="00970277"/>
    <w:rsid w:val="00A51600"/>
    <w:rsid w:val="00B8051B"/>
    <w:rsid w:val="00BE01B9"/>
    <w:rsid w:val="00C253C7"/>
    <w:rsid w:val="00DA38CB"/>
    <w:rsid w:val="00E54457"/>
    <w:rsid w:val="00F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6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6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5445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457"/>
    <w:pPr>
      <w:widowControl w:val="0"/>
      <w:shd w:val="clear" w:color="auto" w:fill="FFFFFF"/>
      <w:spacing w:before="240" w:after="240" w:line="283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E54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B5251872A02CABC2F25E0DB7649745161F859357FB571A1D0240F780DB529B09813C5DE4B751E1Y3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2017-11-10T05:57:00Z</dcterms:created>
  <dcterms:modified xsi:type="dcterms:W3CDTF">2017-11-14T06:15:00Z</dcterms:modified>
</cp:coreProperties>
</file>